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B" w:rsidRDefault="00B3071B" w:rsidP="00B307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раскрытия информации о ценах (тарифах)</w:t>
      </w: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B3071B" w:rsidRP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которого применяется государственное регулирование на </w:t>
      </w:r>
      <w:r w:rsidR="007F4DD3">
        <w:rPr>
          <w:rFonts w:ascii="Times New Roman" w:hAnsi="Times New Roman" w:cs="Times New Roman"/>
          <w:b/>
          <w:sz w:val="24"/>
          <w:szCs w:val="24"/>
        </w:rPr>
        <w:t>территории Пермского Края в 201</w:t>
      </w:r>
      <w:r w:rsidR="002A07C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071B" w:rsidRDefault="00B3071B" w:rsidP="00B3071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026"/>
        <w:gridCol w:w="2322"/>
        <w:gridCol w:w="2584"/>
        <w:gridCol w:w="5218"/>
        <w:gridCol w:w="2514"/>
      </w:tblGrid>
      <w:tr w:rsidR="00B3071B" w:rsidTr="00B3071B">
        <w:trPr>
          <w:cantSplit/>
          <w:trHeight w:val="35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(услуг)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сфере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железнодорожных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перевозок,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 (ставки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сборов и платы)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которые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акта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тарифы, сборы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плату &lt;1&gt;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правого и 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индексацию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тарифов, сборов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плату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Тарифы (ставки сборов и платы),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области     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об их изменении &lt;2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регулирование</w:t>
            </w:r>
          </w:p>
        </w:tc>
      </w:tr>
      <w:tr w:rsidR="00B3071B" w:rsidTr="00B3071B">
        <w:trPr>
          <w:cantSplit/>
          <w:trHeight w:val="27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071B" w:rsidTr="00B3071B">
        <w:trPr>
          <w:cantSplit/>
          <w:trHeight w:val="104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 w:rsidP="001A0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</w:t>
            </w:r>
            <w:r w:rsidR="007F4DD3">
              <w:rPr>
                <w:rFonts w:ascii="Times New Roman" w:hAnsi="Times New Roman" w:cs="Times New Roman"/>
              </w:rPr>
              <w:t>по тарифам Пермского Края   № 2</w:t>
            </w:r>
            <w:r w:rsidR="001A0A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A0A7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</w:t>
            </w:r>
            <w:r w:rsidR="007F4D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1A0A78">
              <w:rPr>
                <w:rFonts w:ascii="Times New Roman" w:hAnsi="Times New Roman" w:cs="Times New Roman"/>
              </w:rPr>
              <w:t>6</w:t>
            </w:r>
            <w:r w:rsidR="00880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80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предельные тарифы на перевозку пассажиров железнодорожным транспортом в пригородном сообщении, 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ОАО «Пермская пригородная компания» на территории Пермского Края</w:t>
            </w:r>
            <w:r w:rsidR="00B41728">
              <w:rPr>
                <w:rFonts w:ascii="Times New Roman" w:hAnsi="Times New Roman" w:cs="Times New Roman"/>
              </w:rPr>
              <w:t xml:space="preserve"> по «Горнозаводскому направлению», «Главному направлению – запад» и «Главному направлению – восток» полигона Свердловской железной дороги</w:t>
            </w:r>
            <w:r w:rsidR="0088048E">
              <w:rPr>
                <w:rFonts w:ascii="Times New Roman" w:hAnsi="Times New Roman" w:cs="Times New Roman"/>
              </w:rPr>
              <w:t>,</w:t>
            </w:r>
            <w:r w:rsidR="00B41728">
              <w:rPr>
                <w:rFonts w:ascii="Times New Roman" w:hAnsi="Times New Roman" w:cs="Times New Roman"/>
              </w:rPr>
              <w:t xml:space="preserve"> с 1 января 201</w:t>
            </w:r>
            <w:r w:rsidR="0041509C">
              <w:rPr>
                <w:rFonts w:ascii="Times New Roman" w:hAnsi="Times New Roman" w:cs="Times New Roman"/>
              </w:rPr>
              <w:t>7</w:t>
            </w:r>
            <w:r w:rsidR="00B41728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41509C">
              <w:rPr>
                <w:rFonts w:ascii="Times New Roman" w:hAnsi="Times New Roman" w:cs="Times New Roman"/>
              </w:rPr>
              <w:t>7</w:t>
            </w:r>
            <w:r w:rsidR="00B41728">
              <w:rPr>
                <w:rFonts w:ascii="Times New Roman" w:hAnsi="Times New Roman" w:cs="Times New Roman"/>
              </w:rPr>
              <w:t xml:space="preserve"> года включительно</w:t>
            </w: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tbl>
            <w:tblPr>
              <w:tblW w:w="3765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235"/>
              <w:gridCol w:w="972"/>
              <w:gridCol w:w="972"/>
            </w:tblGrid>
            <w:tr w:rsidR="007F4DD3" w:rsidRPr="00414516" w:rsidTr="007F4DD3">
              <w:trPr>
                <w:trHeight w:val="1287"/>
                <w:jc w:val="center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2530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F1449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2530C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F1449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51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F1449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55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F1449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61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151-165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166-180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F144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  <w:r w:rsidR="003F1449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32530C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32530C">
                    <w:rPr>
                      <w:rStyle w:val="21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3F1449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/>
          <w:p w:rsidR="00B3071B" w:rsidRDefault="00B3071B"/>
          <w:p w:rsidR="00B3071B" w:rsidRDefault="00B3071B"/>
          <w:p w:rsidR="00B3071B" w:rsidRDefault="00B3071B"/>
          <w:p w:rsidR="00B3071B" w:rsidRDefault="00B3071B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3071B" w:rsidTr="00B3071B">
        <w:trPr>
          <w:cantSplit/>
          <w:trHeight w:val="1154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1A0A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Региональной службы по тарифам Пермского Края   № 22 от 20.12.2016 г.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8048E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048E">
              <w:rPr>
                <w:rFonts w:ascii="Times New Roman" w:hAnsi="Times New Roman" w:cs="Times New Roman"/>
              </w:rPr>
              <w:t>У</w:t>
            </w:r>
            <w:r w:rsidR="0088048E" w:rsidRPr="0088048E">
              <w:rPr>
                <w:rFonts w:ascii="Times New Roman" w:hAnsi="Times New Roman" w:cs="Times New Roman"/>
              </w:rPr>
              <w:t>становлены предельные тарифы на</w:t>
            </w:r>
            <w:r w:rsidRPr="0088048E">
              <w:rPr>
                <w:rFonts w:ascii="Times New Roman" w:hAnsi="Times New Roman" w:cs="Times New Roman"/>
              </w:rPr>
              <w:t xml:space="preserve"> перевозку пассажиров железнодорожным транспортом в пригородном сообщении в поездах повышенной комфортности </w:t>
            </w:r>
            <w:r w:rsidR="0088048E" w:rsidRPr="0088048E">
              <w:rPr>
                <w:rFonts w:ascii="Times New Roman" w:hAnsi="Times New Roman" w:cs="Times New Roman"/>
              </w:rPr>
              <w:t xml:space="preserve">по полигону Свердловской железной дороги, </w:t>
            </w:r>
            <w:r w:rsidRPr="0088048E">
              <w:rPr>
                <w:rFonts w:ascii="Times New Roman" w:hAnsi="Times New Roman" w:cs="Times New Roman"/>
              </w:rPr>
              <w:t>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 w:rsidRPr="0088048E">
              <w:rPr>
                <w:rFonts w:ascii="Times New Roman" w:hAnsi="Times New Roman" w:cs="Times New Roman"/>
              </w:rPr>
              <w:t xml:space="preserve"> ОАО «Пермская пригородная компания»</w:t>
            </w:r>
            <w:r w:rsidR="0088048E">
              <w:rPr>
                <w:rFonts w:ascii="Times New Roman" w:hAnsi="Times New Roman" w:cs="Times New Roman"/>
              </w:rPr>
              <w:t xml:space="preserve"> на территории</w:t>
            </w:r>
            <w:r w:rsidRPr="0088048E">
              <w:rPr>
                <w:rFonts w:ascii="Times New Roman" w:hAnsi="Times New Roman" w:cs="Times New Roman"/>
              </w:rPr>
              <w:t xml:space="preserve"> Пермского Края</w:t>
            </w:r>
            <w:r w:rsidR="0088048E">
              <w:rPr>
                <w:rFonts w:ascii="Times New Roman" w:hAnsi="Times New Roman" w:cs="Times New Roman"/>
              </w:rPr>
              <w:t>, с 1 января 201</w:t>
            </w:r>
            <w:r w:rsidR="0032530C">
              <w:rPr>
                <w:rFonts w:ascii="Times New Roman" w:hAnsi="Times New Roman" w:cs="Times New Roman"/>
              </w:rPr>
              <w:t>7</w:t>
            </w:r>
            <w:r w:rsidR="0088048E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32530C">
              <w:rPr>
                <w:rFonts w:ascii="Times New Roman" w:hAnsi="Times New Roman" w:cs="Times New Roman"/>
              </w:rPr>
              <w:t>7</w:t>
            </w:r>
            <w:r w:rsidR="007F4DD3">
              <w:rPr>
                <w:rFonts w:ascii="Times New Roman" w:hAnsi="Times New Roman" w:cs="Times New Roman"/>
              </w:rPr>
              <w:t xml:space="preserve"> </w:t>
            </w:r>
            <w:r w:rsidR="0088048E">
              <w:rPr>
                <w:rFonts w:ascii="Times New Roman" w:hAnsi="Times New Roman" w:cs="Times New Roman"/>
              </w:rPr>
              <w:t>года включительно</w:t>
            </w:r>
          </w:p>
          <w:tbl>
            <w:tblPr>
              <w:tblW w:w="46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364"/>
              <w:gridCol w:w="1134"/>
              <w:gridCol w:w="1576"/>
            </w:tblGrid>
            <w:tr w:rsidR="00E21677" w:rsidRPr="00414516" w:rsidTr="00E21677">
              <w:trPr>
                <w:trHeight w:val="84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65006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50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65006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61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65006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Style w:val="21"/>
                      <w:bCs/>
                      <w:sz w:val="20"/>
                      <w:szCs w:val="20"/>
                    </w:rPr>
                    <w:t>71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7D1399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  <w:r w:rsidR="007D1399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65006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  <w:r w:rsidR="0065006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предельные тарифы на  перевозку пассажиров железнодорожным транспортом в </w:t>
            </w:r>
            <w:proofErr w:type="gramStart"/>
            <w:r>
              <w:rPr>
                <w:rFonts w:ascii="Times New Roman" w:hAnsi="Times New Roman" w:cs="Times New Roman"/>
              </w:rPr>
              <w:t>пригородном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границах Пермского городского округа, осуществляемую ОАО «Пермская пригородная компания» Пермского Края</w:t>
            </w:r>
          </w:p>
          <w:tbl>
            <w:tblPr>
              <w:tblW w:w="4875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359"/>
              <w:gridCol w:w="959"/>
              <w:gridCol w:w="959"/>
            </w:tblGrid>
            <w:tr w:rsidR="00B3071B">
              <w:trPr>
                <w:trHeight w:val="127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Границы Пермского городского округа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(рублей за поездку)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3071B">
              <w:trPr>
                <w:trHeight w:val="25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Курья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 w:rsidP="00EF7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F7DB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Горнозаводское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Голованово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 w:rsidP="00EF7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F7DB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о.п</w:t>
                  </w:r>
                  <w:proofErr w:type="spellEnd"/>
                  <w:r>
                    <w:rPr>
                      <w:sz w:val="20"/>
                      <w:szCs w:val="20"/>
                    </w:rPr>
                    <w:t>. 1447 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 w:rsidP="00EF7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F7DB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071B" w:rsidRDefault="00B3071B" w:rsidP="00B3071B">
      <w:pPr>
        <w:rPr>
          <w:sz w:val="20"/>
          <w:szCs w:val="20"/>
        </w:rPr>
        <w:sectPr w:rsidR="00B3071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B3071B" w:rsidRDefault="00B3071B" w:rsidP="00B3071B"/>
    <w:p w:rsidR="00D02918" w:rsidRDefault="002A07CA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0151DB"/>
    <w:rsid w:val="001A0A78"/>
    <w:rsid w:val="002A07CA"/>
    <w:rsid w:val="002A20D8"/>
    <w:rsid w:val="0032530C"/>
    <w:rsid w:val="003F1449"/>
    <w:rsid w:val="00414516"/>
    <w:rsid w:val="0041509C"/>
    <w:rsid w:val="00650067"/>
    <w:rsid w:val="006F70D0"/>
    <w:rsid w:val="006F7E97"/>
    <w:rsid w:val="007D1399"/>
    <w:rsid w:val="007F4DD3"/>
    <w:rsid w:val="0088048E"/>
    <w:rsid w:val="00A70F61"/>
    <w:rsid w:val="00B3071B"/>
    <w:rsid w:val="00B41728"/>
    <w:rsid w:val="00E21677"/>
    <w:rsid w:val="00E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1DA9-A0A6-41E3-BD9A-C764C6A9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2016-12-27T03:58:00Z</dcterms:created>
  <dcterms:modified xsi:type="dcterms:W3CDTF">2016-12-27T04:25:00Z</dcterms:modified>
</cp:coreProperties>
</file>